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10" w:rsidRDefault="00305310" w:rsidP="00305310">
      <w:pPr>
        <w:pStyle w:val="berschrift1"/>
        <w:numPr>
          <w:ilvl w:val="0"/>
          <w:numId w:val="0"/>
        </w:numPr>
        <w:tabs>
          <w:tab w:val="left" w:pos="540"/>
        </w:tabs>
        <w:jc w:val="center"/>
        <w:rPr>
          <w:rFonts w:cs="Arial"/>
          <w:sz w:val="32"/>
          <w:szCs w:val="32"/>
          <w:u w:val="single"/>
        </w:rPr>
      </w:pPr>
      <w:bookmarkStart w:id="0" w:name="_GoBack"/>
      <w:r w:rsidRPr="0006758E">
        <w:rPr>
          <w:rFonts w:cs="Arial"/>
          <w:sz w:val="32"/>
          <w:szCs w:val="32"/>
          <w:u w:val="single"/>
        </w:rPr>
        <w:t>Hy</w:t>
      </w:r>
      <w:bookmarkStart w:id="1" w:name="MB_303"/>
      <w:bookmarkEnd w:id="1"/>
      <w:r w:rsidRPr="0006758E">
        <w:rPr>
          <w:rFonts w:cs="Arial"/>
          <w:sz w:val="32"/>
          <w:szCs w:val="32"/>
          <w:u w:val="single"/>
        </w:rPr>
        <w:t xml:space="preserve">gienemaßnahmen für den Betriebsbesuch </w:t>
      </w:r>
      <w:r>
        <w:rPr>
          <w:rFonts w:cs="Arial"/>
          <w:sz w:val="32"/>
          <w:szCs w:val="32"/>
          <w:u w:val="single"/>
        </w:rPr>
        <w:t xml:space="preserve">durch </w:t>
      </w:r>
    </w:p>
    <w:p w:rsidR="00305310" w:rsidRDefault="009A6A56" w:rsidP="00305310">
      <w:pPr>
        <w:pStyle w:val="berschrift1"/>
        <w:numPr>
          <w:ilvl w:val="0"/>
          <w:numId w:val="0"/>
        </w:numPr>
        <w:tabs>
          <w:tab w:val="left" w:pos="540"/>
        </w:tabs>
        <w:jc w:val="center"/>
        <w:rPr>
          <w:rFonts w:cs="Arial"/>
          <w:sz w:val="32"/>
          <w:szCs w:val="32"/>
          <w:u w:val="single"/>
        </w:rPr>
      </w:pPr>
      <w:r>
        <w:rPr>
          <w:rFonts w:cs="Arial"/>
          <w:sz w:val="32"/>
          <w:szCs w:val="32"/>
          <w:u w:val="single"/>
        </w:rPr>
        <w:t>ermächtigte</w:t>
      </w:r>
      <w:r w:rsidR="00305310">
        <w:rPr>
          <w:rFonts w:cs="Arial"/>
          <w:sz w:val="32"/>
          <w:szCs w:val="32"/>
          <w:u w:val="single"/>
        </w:rPr>
        <w:t xml:space="preserve"> Tierärzte </w:t>
      </w:r>
      <w:r w:rsidR="00305310" w:rsidRPr="0006758E">
        <w:rPr>
          <w:rFonts w:cs="Arial"/>
          <w:sz w:val="32"/>
          <w:szCs w:val="32"/>
          <w:u w:val="single"/>
        </w:rPr>
        <w:t>im Rahmen vo</w:t>
      </w:r>
      <w:r w:rsidR="00305310">
        <w:rPr>
          <w:rFonts w:cs="Arial"/>
          <w:sz w:val="32"/>
          <w:szCs w:val="32"/>
          <w:u w:val="single"/>
        </w:rPr>
        <w:t>n</w:t>
      </w:r>
      <w:r w:rsidR="00305310" w:rsidRPr="0006758E">
        <w:rPr>
          <w:rFonts w:cs="Arial"/>
          <w:sz w:val="32"/>
          <w:szCs w:val="32"/>
          <w:u w:val="single"/>
        </w:rPr>
        <w:t xml:space="preserve"> </w:t>
      </w:r>
    </w:p>
    <w:p w:rsidR="00305310" w:rsidRPr="006B10E3" w:rsidRDefault="00305310" w:rsidP="00305310">
      <w:pPr>
        <w:pStyle w:val="berschrift1"/>
        <w:numPr>
          <w:ilvl w:val="0"/>
          <w:numId w:val="0"/>
        </w:numPr>
        <w:tabs>
          <w:tab w:val="left" w:pos="540"/>
        </w:tabs>
        <w:jc w:val="center"/>
        <w:rPr>
          <w:rFonts w:cs="Arial"/>
          <w:sz w:val="32"/>
          <w:szCs w:val="32"/>
          <w:u w:val="single"/>
        </w:rPr>
      </w:pPr>
      <w:r>
        <w:rPr>
          <w:rFonts w:cs="Arial"/>
          <w:sz w:val="32"/>
          <w:szCs w:val="32"/>
          <w:u w:val="single"/>
        </w:rPr>
        <w:t>U</w:t>
      </w:r>
      <w:r w:rsidRPr="0006758E">
        <w:rPr>
          <w:rFonts w:cs="Arial"/>
          <w:sz w:val="32"/>
          <w:szCs w:val="32"/>
          <w:u w:val="single"/>
        </w:rPr>
        <w:t xml:space="preserve">ntersuchungen in </w:t>
      </w:r>
      <w:r>
        <w:rPr>
          <w:rFonts w:cs="Arial"/>
          <w:sz w:val="32"/>
          <w:szCs w:val="32"/>
          <w:u w:val="single"/>
        </w:rPr>
        <w:t>ASP-</w:t>
      </w:r>
      <w:r w:rsidRPr="0006758E">
        <w:rPr>
          <w:rFonts w:cs="Arial"/>
          <w:sz w:val="32"/>
          <w:szCs w:val="32"/>
          <w:u w:val="single"/>
        </w:rPr>
        <w:t>Restriktionszonen</w:t>
      </w:r>
    </w:p>
    <w:bookmarkEnd w:id="0"/>
    <w:p w:rsidR="00305310" w:rsidRDefault="00305310" w:rsidP="00C301F0">
      <w:pPr>
        <w:pStyle w:val="berschrift1"/>
        <w:numPr>
          <w:ilvl w:val="0"/>
          <w:numId w:val="0"/>
        </w:numPr>
        <w:tabs>
          <w:tab w:val="left" w:pos="540"/>
        </w:tabs>
      </w:pPr>
    </w:p>
    <w:p w:rsidR="00CD7626" w:rsidRDefault="00CD7626" w:rsidP="00CD7626"/>
    <w:p w:rsidR="00CD7626" w:rsidRPr="00CD7626" w:rsidRDefault="00CD7626" w:rsidP="00CD7626"/>
    <w:p w:rsidR="00305310" w:rsidRPr="006B10E3" w:rsidRDefault="00305310" w:rsidP="00305310">
      <w:pPr>
        <w:numPr>
          <w:ilvl w:val="0"/>
          <w:numId w:val="3"/>
        </w:numPr>
        <w:ind w:left="340" w:hanging="340"/>
        <w:rPr>
          <w:rFonts w:ascii="Arial" w:hAnsi="Arial" w:cs="Arial"/>
          <w:b/>
        </w:rPr>
      </w:pPr>
      <w:r w:rsidRPr="006B10E3">
        <w:rPr>
          <w:rFonts w:ascii="Arial" w:hAnsi="Arial" w:cs="Arial"/>
          <w:b/>
        </w:rPr>
        <w:t>Hygienische Vorhaltemaßnahmen durch den Tierhalter</w:t>
      </w:r>
    </w:p>
    <w:p w:rsidR="00305310" w:rsidRPr="00772222" w:rsidRDefault="00586F8C" w:rsidP="00772222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772222">
        <w:rPr>
          <w:rFonts w:ascii="Arial" w:hAnsi="Arial" w:cs="Arial"/>
        </w:rPr>
        <w:t xml:space="preserve">Der Tierhalter hat für Bestandsbesuche </w:t>
      </w:r>
      <w:r w:rsidR="00980D28" w:rsidRPr="00772222">
        <w:rPr>
          <w:rFonts w:ascii="Arial" w:hAnsi="Arial" w:cs="Arial"/>
        </w:rPr>
        <w:t xml:space="preserve">die notwendigen Vorhaltemaßnahmen zur Einhaltung der Biosicherheit sicherzustellen. </w:t>
      </w:r>
      <w:r w:rsidR="007174F7" w:rsidRPr="00772222">
        <w:rPr>
          <w:rFonts w:ascii="Arial" w:hAnsi="Arial" w:cs="Arial"/>
        </w:rPr>
        <w:t xml:space="preserve">Schutzkleidung und Arbeitsmaterialien </w:t>
      </w:r>
      <w:r w:rsidR="00772222">
        <w:rPr>
          <w:rFonts w:ascii="Arial" w:hAnsi="Arial" w:cs="Arial"/>
        </w:rPr>
        <w:t xml:space="preserve">sind </w:t>
      </w:r>
      <w:r w:rsidR="007174F7" w:rsidRPr="00772222">
        <w:rPr>
          <w:rFonts w:ascii="Arial" w:hAnsi="Arial" w:cs="Arial"/>
        </w:rPr>
        <w:t>zur Verfügung zu stellen (siehe Anlage)</w:t>
      </w:r>
      <w:r w:rsidRPr="00772222">
        <w:rPr>
          <w:rFonts w:ascii="Arial" w:hAnsi="Arial" w:cs="Arial"/>
        </w:rPr>
        <w:t>. Bei der Anforderung von klinischen Untersuchungen ist zu erfragen, ob dies erfüllt ist. Nur dann kann ein Bestandsbesuch erfolgen.</w:t>
      </w:r>
    </w:p>
    <w:p w:rsidR="007174F7" w:rsidRPr="0006758E" w:rsidRDefault="007174F7" w:rsidP="007174F7">
      <w:pPr>
        <w:ind w:left="720"/>
        <w:rPr>
          <w:rFonts w:ascii="Arial" w:hAnsi="Arial" w:cs="Arial"/>
        </w:rPr>
      </w:pPr>
    </w:p>
    <w:p w:rsidR="00305310" w:rsidRPr="006B10E3" w:rsidRDefault="00305310" w:rsidP="00305310">
      <w:pPr>
        <w:numPr>
          <w:ilvl w:val="0"/>
          <w:numId w:val="3"/>
        </w:numPr>
        <w:ind w:left="340" w:hanging="340"/>
        <w:rPr>
          <w:rFonts w:ascii="Arial" w:hAnsi="Arial" w:cs="Arial"/>
          <w:b/>
        </w:rPr>
      </w:pPr>
      <w:r w:rsidRPr="006B10E3">
        <w:rPr>
          <w:rFonts w:ascii="Arial" w:hAnsi="Arial" w:cs="Arial"/>
          <w:b/>
        </w:rPr>
        <w:t xml:space="preserve"> Ankunft mit dem Auto am Betrieb</w:t>
      </w:r>
    </w:p>
    <w:p w:rsidR="00305310" w:rsidRDefault="00305310" w:rsidP="003F5161">
      <w:pPr>
        <w:numPr>
          <w:ilvl w:val="0"/>
          <w:numId w:val="5"/>
        </w:numPr>
        <w:rPr>
          <w:rFonts w:ascii="Arial" w:hAnsi="Arial" w:cs="Arial"/>
        </w:rPr>
      </w:pPr>
      <w:r w:rsidRPr="00864A36">
        <w:rPr>
          <w:rFonts w:ascii="Arial" w:hAnsi="Arial" w:cs="Arial"/>
        </w:rPr>
        <w:t xml:space="preserve">Auto an der </w:t>
      </w:r>
      <w:proofErr w:type="spellStart"/>
      <w:r w:rsidRPr="00864A36">
        <w:rPr>
          <w:rFonts w:ascii="Arial" w:hAnsi="Arial" w:cs="Arial"/>
        </w:rPr>
        <w:t>Gehöftgrenze</w:t>
      </w:r>
      <w:proofErr w:type="spellEnd"/>
      <w:r w:rsidRPr="00864A36">
        <w:rPr>
          <w:rFonts w:ascii="Arial" w:hAnsi="Arial" w:cs="Arial"/>
        </w:rPr>
        <w:t xml:space="preserve"> stehen lassen</w:t>
      </w:r>
    </w:p>
    <w:p w:rsidR="00AC0823" w:rsidRDefault="00AC0823" w:rsidP="003F516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Einmalüberziehstiefel anziehen</w:t>
      </w:r>
    </w:p>
    <w:p w:rsidR="00305310" w:rsidRDefault="00305310" w:rsidP="0030531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sofern Probennahme ggf. erforderlich, notwendiges Material </w:t>
      </w:r>
      <w:r w:rsidR="003F5161">
        <w:rPr>
          <w:rFonts w:ascii="Arial" w:hAnsi="Arial" w:cs="Arial"/>
        </w:rPr>
        <w:t xml:space="preserve">bedarfsgerecht </w:t>
      </w:r>
      <w:r>
        <w:rPr>
          <w:rFonts w:ascii="Arial" w:hAnsi="Arial" w:cs="Arial"/>
        </w:rPr>
        <w:t>abpacken</w:t>
      </w:r>
      <w:r w:rsidR="00980D28">
        <w:rPr>
          <w:rFonts w:ascii="Arial" w:hAnsi="Arial" w:cs="Arial"/>
        </w:rPr>
        <w:t xml:space="preserve"> und mit in den Bestand nehmen</w:t>
      </w:r>
    </w:p>
    <w:p w:rsidR="00305310" w:rsidRPr="008B2F2B" w:rsidRDefault="00305310" w:rsidP="00305310">
      <w:pPr>
        <w:ind w:left="720"/>
        <w:rPr>
          <w:rFonts w:ascii="Arial" w:hAnsi="Arial" w:cs="Arial"/>
        </w:rPr>
      </w:pPr>
    </w:p>
    <w:p w:rsidR="00305310" w:rsidRDefault="00305310" w:rsidP="00305310">
      <w:pPr>
        <w:numPr>
          <w:ilvl w:val="0"/>
          <w:numId w:val="3"/>
        </w:numPr>
        <w:ind w:left="340" w:hanging="340"/>
        <w:rPr>
          <w:rFonts w:ascii="Arial" w:hAnsi="Arial" w:cs="Arial"/>
          <w:b/>
        </w:rPr>
      </w:pPr>
      <w:r w:rsidRPr="0006758E">
        <w:rPr>
          <w:rFonts w:ascii="Arial" w:hAnsi="Arial" w:cs="Arial"/>
        </w:rPr>
        <w:t xml:space="preserve"> </w:t>
      </w:r>
      <w:r w:rsidRPr="006B10E3">
        <w:rPr>
          <w:rFonts w:ascii="Arial" w:hAnsi="Arial" w:cs="Arial"/>
          <w:b/>
        </w:rPr>
        <w:t>Betreten de</w:t>
      </w:r>
      <w:r w:rsidR="00CD7626">
        <w:rPr>
          <w:rFonts w:ascii="Arial" w:hAnsi="Arial" w:cs="Arial"/>
          <w:b/>
        </w:rPr>
        <w:t>r</w:t>
      </w:r>
      <w:r w:rsidRPr="006B10E3">
        <w:rPr>
          <w:rFonts w:ascii="Arial" w:hAnsi="Arial" w:cs="Arial"/>
          <w:b/>
        </w:rPr>
        <w:t xml:space="preserve"> </w:t>
      </w:r>
      <w:r w:rsidR="00CD7626">
        <w:rPr>
          <w:rFonts w:ascii="Arial" w:hAnsi="Arial" w:cs="Arial"/>
          <w:b/>
        </w:rPr>
        <w:t>Stallungen</w:t>
      </w:r>
    </w:p>
    <w:p w:rsidR="00305310" w:rsidRPr="007174F7" w:rsidRDefault="00305310" w:rsidP="007174F7">
      <w:pPr>
        <w:numPr>
          <w:ilvl w:val="0"/>
          <w:numId w:val="6"/>
        </w:numPr>
        <w:rPr>
          <w:rFonts w:ascii="Arial" w:hAnsi="Arial" w:cs="Arial"/>
        </w:rPr>
      </w:pPr>
      <w:r w:rsidRPr="0006758E">
        <w:rPr>
          <w:rFonts w:ascii="Arial" w:hAnsi="Arial" w:cs="Arial"/>
        </w:rPr>
        <w:t xml:space="preserve">In Hygieneschleuse </w:t>
      </w:r>
      <w:r w:rsidR="003F5161">
        <w:rPr>
          <w:rFonts w:ascii="Arial" w:hAnsi="Arial" w:cs="Arial"/>
        </w:rPr>
        <w:t>bestandseigene saubere Schutzkleidung anlegen (Overall und Stiefel)</w:t>
      </w:r>
    </w:p>
    <w:p w:rsidR="00305310" w:rsidRDefault="005457EC" w:rsidP="0030531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Waschen und Desinfektion von Händen</w:t>
      </w:r>
      <w:r w:rsidR="00305310" w:rsidRPr="00864A36">
        <w:rPr>
          <w:rFonts w:ascii="Arial" w:hAnsi="Arial" w:cs="Arial"/>
        </w:rPr>
        <w:t xml:space="preserve"> und Stiefel vor Betreten </w:t>
      </w:r>
      <w:r w:rsidR="00305310">
        <w:rPr>
          <w:rFonts w:ascii="Arial" w:hAnsi="Arial" w:cs="Arial"/>
        </w:rPr>
        <w:t>der Stallgebäude</w:t>
      </w:r>
    </w:p>
    <w:p w:rsidR="00305310" w:rsidRPr="00864A36" w:rsidRDefault="00305310" w:rsidP="00305310">
      <w:pPr>
        <w:ind w:left="720"/>
        <w:rPr>
          <w:rFonts w:ascii="Arial" w:hAnsi="Arial" w:cs="Arial"/>
        </w:rPr>
      </w:pPr>
    </w:p>
    <w:p w:rsidR="00305310" w:rsidRPr="006B10E3" w:rsidRDefault="00305310" w:rsidP="00305310">
      <w:pPr>
        <w:numPr>
          <w:ilvl w:val="0"/>
          <w:numId w:val="3"/>
        </w:numPr>
        <w:ind w:left="340" w:hanging="340"/>
        <w:rPr>
          <w:rFonts w:ascii="Arial" w:hAnsi="Arial" w:cs="Arial"/>
          <w:b/>
        </w:rPr>
      </w:pPr>
      <w:r w:rsidRPr="006B10E3">
        <w:rPr>
          <w:rFonts w:ascii="Arial" w:hAnsi="Arial" w:cs="Arial"/>
          <w:b/>
        </w:rPr>
        <w:t xml:space="preserve">Maßnahmen im Stall </w:t>
      </w:r>
    </w:p>
    <w:p w:rsidR="00305310" w:rsidRDefault="00305310" w:rsidP="00305310">
      <w:pPr>
        <w:numPr>
          <w:ilvl w:val="0"/>
          <w:numId w:val="6"/>
        </w:numPr>
        <w:rPr>
          <w:rFonts w:ascii="Arial" w:hAnsi="Arial" w:cs="Arial"/>
        </w:rPr>
      </w:pPr>
      <w:r w:rsidRPr="0006758E">
        <w:rPr>
          <w:rFonts w:ascii="Arial" w:hAnsi="Arial" w:cs="Arial"/>
        </w:rPr>
        <w:t>Arbeitsmaterial des Tierhalters nutzen (</w:t>
      </w:r>
      <w:r>
        <w:rPr>
          <w:rFonts w:ascii="Arial" w:hAnsi="Arial" w:cs="Arial"/>
        </w:rPr>
        <w:t xml:space="preserve">siehe </w:t>
      </w:r>
      <w:r w:rsidR="005457EC">
        <w:rPr>
          <w:rFonts w:ascii="Arial" w:hAnsi="Arial" w:cs="Arial"/>
        </w:rPr>
        <w:t>Anlage</w:t>
      </w:r>
      <w:r w:rsidRPr="0006758E">
        <w:rPr>
          <w:rFonts w:ascii="Arial" w:hAnsi="Arial" w:cs="Arial"/>
        </w:rPr>
        <w:t xml:space="preserve">) </w:t>
      </w:r>
    </w:p>
    <w:p w:rsidR="00305310" w:rsidRDefault="00305310" w:rsidP="00305310">
      <w:pPr>
        <w:numPr>
          <w:ilvl w:val="0"/>
          <w:numId w:val="6"/>
        </w:numPr>
        <w:rPr>
          <w:rFonts w:ascii="Arial" w:hAnsi="Arial" w:cs="Arial"/>
        </w:rPr>
      </w:pPr>
      <w:r w:rsidRPr="00864A36">
        <w:rPr>
          <w:rFonts w:ascii="Arial" w:hAnsi="Arial" w:cs="Arial"/>
        </w:rPr>
        <w:t xml:space="preserve">Bei direktem Tierkontakt Verwendung von Einweghandschuhen </w:t>
      </w:r>
    </w:p>
    <w:p w:rsidR="003F5161" w:rsidRDefault="00CD7626" w:rsidP="0030531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Beim Wechsel von Stallgebäuden am Stallzugang Hände und Stiefel reinigen und desinfizieren, alternativ ggf. Stiefel</w:t>
      </w:r>
      <w:r w:rsidR="00500649">
        <w:rPr>
          <w:rFonts w:ascii="Arial" w:hAnsi="Arial" w:cs="Arial"/>
        </w:rPr>
        <w:t>- / Schuh</w:t>
      </w:r>
      <w:r>
        <w:rPr>
          <w:rFonts w:ascii="Arial" w:hAnsi="Arial" w:cs="Arial"/>
        </w:rPr>
        <w:t>wechsel</w:t>
      </w:r>
    </w:p>
    <w:p w:rsidR="00305310" w:rsidRPr="00864A36" w:rsidRDefault="00305310" w:rsidP="00305310">
      <w:pPr>
        <w:ind w:left="720"/>
        <w:rPr>
          <w:rFonts w:ascii="Arial" w:hAnsi="Arial" w:cs="Arial"/>
        </w:rPr>
      </w:pPr>
    </w:p>
    <w:p w:rsidR="00305310" w:rsidRPr="006B10E3" w:rsidRDefault="00305310" w:rsidP="00305310">
      <w:pPr>
        <w:numPr>
          <w:ilvl w:val="0"/>
          <w:numId w:val="3"/>
        </w:numPr>
        <w:ind w:left="340" w:hanging="340"/>
        <w:rPr>
          <w:rFonts w:ascii="Arial" w:hAnsi="Arial" w:cs="Arial"/>
          <w:b/>
        </w:rPr>
      </w:pPr>
      <w:r w:rsidRPr="006B10E3">
        <w:rPr>
          <w:rFonts w:ascii="Arial" w:hAnsi="Arial" w:cs="Arial"/>
          <w:b/>
        </w:rPr>
        <w:t>Verlassen de</w:t>
      </w:r>
      <w:r w:rsidR="00CD7626">
        <w:rPr>
          <w:rFonts w:ascii="Arial" w:hAnsi="Arial" w:cs="Arial"/>
          <w:b/>
        </w:rPr>
        <w:t>r Stallungen</w:t>
      </w:r>
    </w:p>
    <w:p w:rsidR="00305310" w:rsidRPr="00772222" w:rsidRDefault="00772222" w:rsidP="00772222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Hygieneschleuse </w:t>
      </w:r>
      <w:r w:rsidR="00305310" w:rsidRPr="0006758E">
        <w:rPr>
          <w:rFonts w:ascii="Arial" w:hAnsi="Arial" w:cs="Arial"/>
        </w:rPr>
        <w:t xml:space="preserve">Reinigung und Desinfektion der </w:t>
      </w:r>
      <w:r w:rsidR="00370DC3">
        <w:rPr>
          <w:rFonts w:ascii="Arial" w:hAnsi="Arial" w:cs="Arial"/>
        </w:rPr>
        <w:t>S</w:t>
      </w:r>
      <w:r w:rsidR="00305310" w:rsidRPr="0006758E">
        <w:rPr>
          <w:rFonts w:ascii="Arial" w:hAnsi="Arial" w:cs="Arial"/>
        </w:rPr>
        <w:t xml:space="preserve">tiefel und aller verwendeten </w:t>
      </w:r>
      <w:r w:rsidR="00305310" w:rsidRPr="00772222">
        <w:rPr>
          <w:rFonts w:ascii="Arial" w:hAnsi="Arial" w:cs="Arial"/>
        </w:rPr>
        <w:t xml:space="preserve">Hilfsmaterialien </w:t>
      </w:r>
    </w:p>
    <w:p w:rsidR="00305310" w:rsidRDefault="00305310" w:rsidP="00305310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13410C">
        <w:rPr>
          <w:rFonts w:ascii="Arial" w:hAnsi="Arial" w:cs="Arial"/>
        </w:rPr>
        <w:t>A</w:t>
      </w:r>
      <w:r w:rsidR="00CD7626">
        <w:rPr>
          <w:rFonts w:ascii="Arial" w:hAnsi="Arial" w:cs="Arial"/>
        </w:rPr>
        <w:t>blegen</w:t>
      </w:r>
      <w:proofErr w:type="gramEnd"/>
      <w:r w:rsidR="00CD7626">
        <w:rPr>
          <w:rFonts w:ascii="Arial" w:hAnsi="Arial" w:cs="Arial"/>
        </w:rPr>
        <w:t xml:space="preserve"> der Schutzkleidung</w:t>
      </w:r>
      <w:r w:rsidRPr="0013410C">
        <w:rPr>
          <w:rFonts w:ascii="Arial" w:hAnsi="Arial" w:cs="Arial"/>
        </w:rPr>
        <w:t xml:space="preserve"> </w:t>
      </w:r>
    </w:p>
    <w:p w:rsidR="00305310" w:rsidRDefault="00305310" w:rsidP="00305310">
      <w:pPr>
        <w:numPr>
          <w:ilvl w:val="0"/>
          <w:numId w:val="7"/>
        </w:numPr>
        <w:rPr>
          <w:rFonts w:ascii="Arial" w:hAnsi="Arial" w:cs="Arial"/>
        </w:rPr>
      </w:pPr>
      <w:r w:rsidRPr="0013410C">
        <w:rPr>
          <w:rFonts w:ascii="Arial" w:hAnsi="Arial" w:cs="Arial"/>
        </w:rPr>
        <w:t xml:space="preserve">Reinigung und Desinfektion der Hände </w:t>
      </w:r>
    </w:p>
    <w:p w:rsidR="00FC24AD" w:rsidRDefault="00FC24AD" w:rsidP="00305310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Erneutes Anlegen Einmalüberziehstiefel, Ausziehen an der </w:t>
      </w:r>
      <w:proofErr w:type="spellStart"/>
      <w:r>
        <w:rPr>
          <w:rFonts w:ascii="Arial" w:hAnsi="Arial" w:cs="Arial"/>
        </w:rPr>
        <w:t>Gehöftgrenze</w:t>
      </w:r>
      <w:proofErr w:type="spellEnd"/>
      <w:r w:rsidR="00242E7E">
        <w:rPr>
          <w:rFonts w:ascii="Arial" w:hAnsi="Arial" w:cs="Arial"/>
        </w:rPr>
        <w:t>,</w:t>
      </w:r>
    </w:p>
    <w:p w:rsidR="00980D28" w:rsidRDefault="00980D28" w:rsidP="00980D28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 Falle der Probenahme </w:t>
      </w:r>
      <w:r w:rsidRPr="00305310">
        <w:rPr>
          <w:rFonts w:ascii="Arial" w:hAnsi="Arial" w:cs="Arial"/>
        </w:rPr>
        <w:t xml:space="preserve">Probenmaterial </w:t>
      </w:r>
      <w:r>
        <w:rPr>
          <w:rFonts w:ascii="Arial" w:hAnsi="Arial" w:cs="Arial"/>
        </w:rPr>
        <w:t xml:space="preserve">und Dokumente </w:t>
      </w:r>
      <w:r w:rsidRPr="00305310">
        <w:rPr>
          <w:rFonts w:ascii="Arial" w:hAnsi="Arial" w:cs="Arial"/>
        </w:rPr>
        <w:t xml:space="preserve">in Probenbeutel </w:t>
      </w:r>
      <w:r>
        <w:rPr>
          <w:rFonts w:ascii="Arial" w:hAnsi="Arial" w:cs="Arial"/>
        </w:rPr>
        <w:t>v</w:t>
      </w:r>
      <w:r w:rsidRPr="00305310">
        <w:rPr>
          <w:rFonts w:ascii="Arial" w:hAnsi="Arial" w:cs="Arial"/>
        </w:rPr>
        <w:t xml:space="preserve">erpacken und verschließen, </w:t>
      </w:r>
      <w:r>
        <w:rPr>
          <w:rFonts w:ascii="Arial" w:hAnsi="Arial" w:cs="Arial"/>
        </w:rPr>
        <w:t>ungenutztes Material und Abfall (genutzte Kanülen</w:t>
      </w:r>
      <w:r w:rsidR="00242E7E">
        <w:rPr>
          <w:rFonts w:ascii="Arial" w:hAnsi="Arial" w:cs="Arial"/>
        </w:rPr>
        <w:t>, Einmalüberziehstiefel</w:t>
      </w:r>
      <w:r>
        <w:rPr>
          <w:rFonts w:ascii="Arial" w:hAnsi="Arial" w:cs="Arial"/>
        </w:rPr>
        <w:t xml:space="preserve"> etc.) verbleib</w:t>
      </w:r>
      <w:r w:rsidR="00772222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im Betrieb zur Entsorgung</w:t>
      </w:r>
      <w:r w:rsidRPr="00305310">
        <w:rPr>
          <w:rFonts w:ascii="Arial" w:hAnsi="Arial" w:cs="Arial"/>
        </w:rPr>
        <w:t xml:space="preserve">. </w:t>
      </w:r>
    </w:p>
    <w:p w:rsidR="00CD7626" w:rsidRDefault="00CD7626" w:rsidP="00980D28">
      <w:pPr>
        <w:ind w:left="720"/>
        <w:rPr>
          <w:rFonts w:ascii="Arial" w:hAnsi="Arial" w:cs="Arial"/>
        </w:rPr>
      </w:pPr>
    </w:p>
    <w:p w:rsidR="00305310" w:rsidRPr="0013410C" w:rsidRDefault="00305310" w:rsidP="00305310">
      <w:pPr>
        <w:ind w:left="720"/>
        <w:rPr>
          <w:rFonts w:ascii="Arial" w:hAnsi="Arial" w:cs="Arial"/>
        </w:rPr>
      </w:pPr>
    </w:p>
    <w:p w:rsidR="007174F7" w:rsidRDefault="007174F7" w:rsidP="007174F7">
      <w:r>
        <w:br w:type="page"/>
      </w:r>
    </w:p>
    <w:p w:rsidR="007174F7" w:rsidRPr="003A1AA5" w:rsidRDefault="003A1AA5" w:rsidP="003A1AA5">
      <w:pPr>
        <w:rPr>
          <w:rFonts w:ascii="Arial" w:hAnsi="Arial" w:cs="Arial"/>
          <w:b/>
        </w:rPr>
      </w:pPr>
      <w:r w:rsidRPr="003A1AA5">
        <w:rPr>
          <w:rFonts w:ascii="Arial" w:hAnsi="Arial" w:cs="Arial"/>
          <w:b/>
        </w:rPr>
        <w:lastRenderedPageBreak/>
        <w:t>Anlage: Vorhaltemaßnahmen des Schweinehalters im Rahmen von Handelsuntersuchungen bei Afrikanischer Schweinepest</w:t>
      </w:r>
    </w:p>
    <w:p w:rsidR="003A1AA5" w:rsidRDefault="003A1AA5" w:rsidP="003A1AA5">
      <w:pPr>
        <w:rPr>
          <w:rFonts w:ascii="Arial" w:hAnsi="Arial" w:cs="Arial"/>
        </w:rPr>
      </w:pPr>
    </w:p>
    <w:p w:rsidR="003A1AA5" w:rsidRDefault="00772222" w:rsidP="003A1AA5">
      <w:pPr>
        <w:rPr>
          <w:rFonts w:ascii="Arial" w:hAnsi="Arial" w:cs="Arial"/>
        </w:rPr>
      </w:pPr>
      <w:r>
        <w:rPr>
          <w:rFonts w:ascii="Arial" w:hAnsi="Arial" w:cs="Arial"/>
        </w:rPr>
        <w:t>Nach den Vorgaben zur Einhaltung der Biosicherheit muss im Bestand eine</w:t>
      </w:r>
      <w:r w:rsidR="00500649">
        <w:rPr>
          <w:rFonts w:ascii="Arial" w:hAnsi="Arial" w:cs="Arial"/>
        </w:rPr>
        <w:t xml:space="preserve"> Hygieneschleuse mit Handwaschbecken, Wasseranschluss mit Abfluss zur Reinigung von Schuhzeug, sowie Vorrichtungen zur getrennten Aufbewahrung von Straßenkleidung und stalleigener Schutzkleidung vorhanden sein.</w:t>
      </w:r>
    </w:p>
    <w:p w:rsidR="00500649" w:rsidRDefault="00500649" w:rsidP="003A1AA5">
      <w:pPr>
        <w:rPr>
          <w:rFonts w:ascii="Arial" w:hAnsi="Arial" w:cs="Arial"/>
        </w:rPr>
      </w:pPr>
      <w:r>
        <w:rPr>
          <w:rFonts w:ascii="Arial" w:hAnsi="Arial" w:cs="Arial"/>
        </w:rPr>
        <w:t>Zusätzlich müssen an Stallzugängen Vorrichtungen zur Reinigung und Desinfektion von Händen und Schuhzeug eingerichtet sein.</w:t>
      </w:r>
    </w:p>
    <w:p w:rsidR="00500649" w:rsidRDefault="00500649" w:rsidP="003A1AA5">
      <w:pPr>
        <w:rPr>
          <w:rFonts w:ascii="Arial" w:hAnsi="Arial" w:cs="Arial"/>
        </w:rPr>
      </w:pPr>
    </w:p>
    <w:p w:rsidR="003A1AA5" w:rsidRDefault="003A1AA5" w:rsidP="003A1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 seuchenhygienischen Gründen sind Schutzkleidung und Arbeitsmaterialien </w:t>
      </w:r>
      <w:r w:rsidR="00B96478">
        <w:rPr>
          <w:rFonts w:ascii="Arial" w:hAnsi="Arial" w:cs="Arial"/>
        </w:rPr>
        <w:t xml:space="preserve">bei Untersuchungen </w:t>
      </w:r>
      <w:r w:rsidR="00DF50B3">
        <w:rPr>
          <w:rFonts w:ascii="Arial" w:hAnsi="Arial" w:cs="Arial"/>
        </w:rPr>
        <w:t xml:space="preserve">und Probennahmen </w:t>
      </w:r>
      <w:r w:rsidR="00B96478">
        <w:rPr>
          <w:rFonts w:ascii="Arial" w:hAnsi="Arial" w:cs="Arial"/>
        </w:rPr>
        <w:t xml:space="preserve">durch </w:t>
      </w:r>
      <w:r w:rsidR="008D09CF">
        <w:rPr>
          <w:rFonts w:ascii="Arial" w:hAnsi="Arial" w:cs="Arial"/>
        </w:rPr>
        <w:t>ermächtigte</w:t>
      </w:r>
      <w:r w:rsidR="00B96478">
        <w:rPr>
          <w:rFonts w:ascii="Arial" w:hAnsi="Arial" w:cs="Arial"/>
        </w:rPr>
        <w:t xml:space="preserve"> Tierärzte </w:t>
      </w:r>
      <w:r>
        <w:rPr>
          <w:rFonts w:ascii="Arial" w:hAnsi="Arial" w:cs="Arial"/>
        </w:rPr>
        <w:t>durch den Tierhalter bereit zu stellen und verbleiben nach Gebrauch im Betrieb.</w:t>
      </w:r>
    </w:p>
    <w:p w:rsidR="003A1AA5" w:rsidRDefault="003A1AA5" w:rsidP="003A1AA5">
      <w:pPr>
        <w:rPr>
          <w:rFonts w:ascii="Arial" w:hAnsi="Arial" w:cs="Arial"/>
        </w:rPr>
      </w:pPr>
    </w:p>
    <w:p w:rsidR="003A1AA5" w:rsidRDefault="003A1AA5" w:rsidP="003A1AA5">
      <w:pPr>
        <w:rPr>
          <w:rFonts w:ascii="Arial" w:hAnsi="Arial" w:cs="Arial"/>
        </w:rPr>
      </w:pPr>
    </w:p>
    <w:p w:rsidR="007174F7" w:rsidRPr="00B96478" w:rsidRDefault="003A1AA5" w:rsidP="003A1AA5">
      <w:pPr>
        <w:rPr>
          <w:rFonts w:ascii="Arial" w:hAnsi="Arial" w:cs="Arial"/>
          <w:b/>
        </w:rPr>
      </w:pPr>
      <w:r w:rsidRPr="00B96478">
        <w:rPr>
          <w:rFonts w:ascii="Arial" w:hAnsi="Arial" w:cs="Arial"/>
          <w:b/>
        </w:rPr>
        <w:t>Schutzkleidung:</w:t>
      </w:r>
    </w:p>
    <w:p w:rsidR="003A1AA5" w:rsidRDefault="003A1AA5" w:rsidP="003A1AA5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sauberer, gewaschener </w:t>
      </w:r>
      <w:proofErr w:type="spellStart"/>
      <w:r>
        <w:rPr>
          <w:rFonts w:ascii="Arial" w:hAnsi="Arial" w:cs="Arial"/>
        </w:rPr>
        <w:t>Stoffoveral</w:t>
      </w:r>
      <w:proofErr w:type="spellEnd"/>
      <w:r>
        <w:rPr>
          <w:rFonts w:ascii="Arial" w:hAnsi="Arial" w:cs="Arial"/>
        </w:rPr>
        <w:t xml:space="preserve"> in passender Größe</w:t>
      </w:r>
      <w:r w:rsidR="00B96478">
        <w:rPr>
          <w:rFonts w:ascii="Arial" w:hAnsi="Arial" w:cs="Arial"/>
        </w:rPr>
        <w:t xml:space="preserve"> (siehe Nr. III)</w:t>
      </w:r>
    </w:p>
    <w:p w:rsidR="00500649" w:rsidRDefault="00370DC3" w:rsidP="003A1AA5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>saubere Stiefel in passender Größe (siehe Nr. III)</w:t>
      </w:r>
    </w:p>
    <w:p w:rsidR="00B96478" w:rsidRPr="00636EB5" w:rsidRDefault="00B96478" w:rsidP="00B96478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>Einweghandschuhe in passender Größe (siehe Nr. IV)</w:t>
      </w:r>
    </w:p>
    <w:p w:rsidR="00B96478" w:rsidRDefault="00B96478" w:rsidP="00D23165">
      <w:pPr>
        <w:rPr>
          <w:rFonts w:ascii="Arial" w:hAnsi="Arial" w:cs="Arial"/>
        </w:rPr>
      </w:pPr>
    </w:p>
    <w:p w:rsidR="003A1AA5" w:rsidRDefault="003A1AA5" w:rsidP="003A1AA5">
      <w:pPr>
        <w:rPr>
          <w:rFonts w:ascii="Arial" w:hAnsi="Arial" w:cs="Arial"/>
        </w:rPr>
      </w:pPr>
    </w:p>
    <w:p w:rsidR="007174F7" w:rsidRPr="00B96478" w:rsidRDefault="003A1AA5" w:rsidP="003A1AA5">
      <w:pPr>
        <w:rPr>
          <w:rFonts w:ascii="Arial" w:hAnsi="Arial" w:cs="Arial"/>
          <w:b/>
        </w:rPr>
      </w:pPr>
      <w:r w:rsidRPr="00B96478">
        <w:rPr>
          <w:rFonts w:ascii="Arial" w:hAnsi="Arial" w:cs="Arial"/>
          <w:b/>
        </w:rPr>
        <w:t>Arbeitsmaterialien:</w:t>
      </w:r>
    </w:p>
    <w:p w:rsidR="00B96478" w:rsidRPr="00B96478" w:rsidRDefault="007174F7" w:rsidP="00B96478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>Nasenschlinge,</w:t>
      </w:r>
      <w:r w:rsidR="00B96478" w:rsidRPr="00B96478">
        <w:rPr>
          <w:rFonts w:ascii="Arial" w:hAnsi="Arial" w:cs="Arial"/>
        </w:rPr>
        <w:t xml:space="preserve"> </w:t>
      </w:r>
      <w:r w:rsidR="00B96478">
        <w:rPr>
          <w:rFonts w:ascii="Arial" w:hAnsi="Arial" w:cs="Arial"/>
        </w:rPr>
        <w:t>(siehe Nr. IV)</w:t>
      </w:r>
      <w:r w:rsidRPr="00B96478">
        <w:rPr>
          <w:rFonts w:ascii="Arial" w:hAnsi="Arial" w:cs="Arial"/>
        </w:rPr>
        <w:t xml:space="preserve"> </w:t>
      </w:r>
    </w:p>
    <w:p w:rsidR="007174F7" w:rsidRDefault="007174F7" w:rsidP="007174F7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>Viehzeichenstift oder -spray, Taschenlampe</w:t>
      </w:r>
      <w:r w:rsidR="00B96478">
        <w:rPr>
          <w:rFonts w:ascii="Arial" w:hAnsi="Arial" w:cs="Arial"/>
        </w:rPr>
        <w:t xml:space="preserve"> (siehe Nr. IV)</w:t>
      </w:r>
    </w:p>
    <w:p w:rsidR="007174F7" w:rsidRDefault="007174F7" w:rsidP="007174F7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>funktionsfähiges Digital – Fieberthermometer</w:t>
      </w:r>
      <w:r w:rsidR="00B96478">
        <w:rPr>
          <w:rFonts w:ascii="Arial" w:hAnsi="Arial" w:cs="Arial"/>
        </w:rPr>
        <w:t xml:space="preserve"> (siehe Nr. IV)</w:t>
      </w:r>
    </w:p>
    <w:p w:rsidR="00B96478" w:rsidRDefault="007174F7" w:rsidP="007174F7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Klemmbrett </w:t>
      </w:r>
      <w:r w:rsidR="00B96478">
        <w:rPr>
          <w:rFonts w:ascii="Arial" w:hAnsi="Arial" w:cs="Arial"/>
        </w:rPr>
        <w:t>mit Papier (siehe Nr. IV)</w:t>
      </w:r>
    </w:p>
    <w:p w:rsidR="007174F7" w:rsidRDefault="007174F7" w:rsidP="007174F7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>Kugelschreiber</w:t>
      </w:r>
      <w:r w:rsidR="00B96478">
        <w:rPr>
          <w:rFonts w:ascii="Arial" w:hAnsi="Arial" w:cs="Arial"/>
        </w:rPr>
        <w:t xml:space="preserve"> und </w:t>
      </w:r>
      <w:proofErr w:type="spellStart"/>
      <w:r w:rsidR="00B96478">
        <w:rPr>
          <w:rFonts w:ascii="Arial" w:hAnsi="Arial" w:cs="Arial"/>
        </w:rPr>
        <w:t>Edding</w:t>
      </w:r>
      <w:proofErr w:type="spellEnd"/>
      <w:r w:rsidR="00B96478">
        <w:rPr>
          <w:rFonts w:ascii="Arial" w:hAnsi="Arial" w:cs="Arial"/>
        </w:rPr>
        <w:t xml:space="preserve"> (siehe Nr. IV)</w:t>
      </w:r>
    </w:p>
    <w:p w:rsidR="00B96478" w:rsidRDefault="00B96478" w:rsidP="007174F7">
      <w:pPr>
        <w:numPr>
          <w:ilvl w:val="0"/>
          <w:numId w:val="2"/>
        </w:numPr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>Behältnisse oder Beutel für Proben und Abfall (siehe Nr. IV und V)</w:t>
      </w:r>
    </w:p>
    <w:sectPr w:rsidR="00B96478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581" w:rsidRDefault="00B61581">
      <w:r>
        <w:separator/>
      </w:r>
    </w:p>
  </w:endnote>
  <w:endnote w:type="continuationSeparator" w:id="0">
    <w:p w:rsidR="00B61581" w:rsidRDefault="00B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BAE" w:rsidRDefault="00305310">
    <w:pPr>
      <w:pStyle w:val="Fuzeile"/>
    </w:pPr>
    <w:r>
      <w:t>Stand: 19.09.2024</w:t>
    </w:r>
  </w:p>
  <w:p w:rsidR="00132BAE" w:rsidRDefault="004E33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581" w:rsidRDefault="00B61581">
      <w:r>
        <w:separator/>
      </w:r>
    </w:p>
  </w:footnote>
  <w:footnote w:type="continuationSeparator" w:id="0">
    <w:p w:rsidR="00B61581" w:rsidRDefault="00B6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E45" w:rsidRDefault="00305310">
    <w:pPr>
      <w:pStyle w:val="Kopfzeile"/>
      <w:tabs>
        <w:tab w:val="left" w:pos="1489"/>
        <w:tab w:val="left" w:pos="2904"/>
      </w:tabs>
      <w:jc w:val="center"/>
      <w:rPr>
        <w:b/>
        <w:bCs/>
        <w:sz w:val="23"/>
      </w:rPr>
    </w:pPr>
    <w:r>
      <w:rPr>
        <w:rStyle w:val="Seitenzahl"/>
        <w:b/>
        <w:bCs/>
      </w:rPr>
      <w:fldChar w:fldCharType="begin"/>
    </w:r>
    <w:r>
      <w:rPr>
        <w:rStyle w:val="Seitenzahl"/>
        <w:b/>
        <w:bCs/>
      </w:rPr>
      <w:instrText xml:space="preserve"> PAGE </w:instrText>
    </w:r>
    <w:r>
      <w:rPr>
        <w:rStyle w:val="Seitenzahl"/>
        <w:b/>
        <w:bCs/>
      </w:rPr>
      <w:fldChar w:fldCharType="separate"/>
    </w:r>
    <w:r>
      <w:rPr>
        <w:rStyle w:val="Seitenzahl"/>
        <w:b/>
        <w:bCs/>
        <w:noProof/>
      </w:rPr>
      <w:t>1</w:t>
    </w:r>
    <w:r>
      <w:rPr>
        <w:rStyle w:val="Seitenzahl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6462"/>
    <w:multiLevelType w:val="hybridMultilevel"/>
    <w:tmpl w:val="B7CEC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A62E4"/>
    <w:multiLevelType w:val="hybridMultilevel"/>
    <w:tmpl w:val="30302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A6C83"/>
    <w:multiLevelType w:val="hybridMultilevel"/>
    <w:tmpl w:val="055A9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12E9F"/>
    <w:multiLevelType w:val="hybridMultilevel"/>
    <w:tmpl w:val="0082D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7CE7"/>
    <w:multiLevelType w:val="hybridMultilevel"/>
    <w:tmpl w:val="5F583B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D54E9"/>
    <w:multiLevelType w:val="hybridMultilevel"/>
    <w:tmpl w:val="3946B516"/>
    <w:lvl w:ilvl="0" w:tplc="87122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02A15"/>
    <w:multiLevelType w:val="hybridMultilevel"/>
    <w:tmpl w:val="1C101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67A18"/>
    <w:multiLevelType w:val="hybridMultilevel"/>
    <w:tmpl w:val="6E9CF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03BA"/>
    <w:multiLevelType w:val="multilevel"/>
    <w:tmpl w:val="9B72076A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0"/>
    <w:rsid w:val="001433DF"/>
    <w:rsid w:val="00242E7E"/>
    <w:rsid w:val="00305310"/>
    <w:rsid w:val="00370DC3"/>
    <w:rsid w:val="003A1AA5"/>
    <w:rsid w:val="003F5161"/>
    <w:rsid w:val="004E333E"/>
    <w:rsid w:val="004E5E33"/>
    <w:rsid w:val="004F484F"/>
    <w:rsid w:val="00500649"/>
    <w:rsid w:val="005457EC"/>
    <w:rsid w:val="00586F8C"/>
    <w:rsid w:val="00664FC0"/>
    <w:rsid w:val="006F115E"/>
    <w:rsid w:val="007174F7"/>
    <w:rsid w:val="00772222"/>
    <w:rsid w:val="008D09CF"/>
    <w:rsid w:val="00937E71"/>
    <w:rsid w:val="00980D28"/>
    <w:rsid w:val="009A32B9"/>
    <w:rsid w:val="009A6A56"/>
    <w:rsid w:val="00A83AA4"/>
    <w:rsid w:val="00AC0823"/>
    <w:rsid w:val="00B1139E"/>
    <w:rsid w:val="00B61581"/>
    <w:rsid w:val="00B96478"/>
    <w:rsid w:val="00C301F0"/>
    <w:rsid w:val="00CD7626"/>
    <w:rsid w:val="00D23165"/>
    <w:rsid w:val="00DF50B3"/>
    <w:rsid w:val="00F411A1"/>
    <w:rsid w:val="00F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8626009-71F4-4F5F-8006-67879F3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531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05310"/>
    <w:pPr>
      <w:keepNext/>
      <w:numPr>
        <w:numId w:val="1"/>
      </w:numPr>
      <w:outlineLvl w:val="0"/>
    </w:pPr>
    <w:rPr>
      <w:rFonts w:ascii="Arial" w:hAnsi="Arial"/>
      <w:b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30531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0531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0531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30531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053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305310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30531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0531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05310"/>
    <w:rPr>
      <w:rFonts w:eastAsia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05310"/>
    <w:rPr>
      <w:rFonts w:eastAsia="Times New Roman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05310"/>
    <w:rPr>
      <w:rFonts w:eastAsia="Times New Roman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0531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05310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05310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0531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05310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05310"/>
    <w:rPr>
      <w:rFonts w:eastAsia="Times New Roman" w:cs="Arial"/>
      <w:lang w:eastAsia="de-DE"/>
    </w:rPr>
  </w:style>
  <w:style w:type="paragraph" w:styleId="Kopfzeile">
    <w:name w:val="header"/>
    <w:basedOn w:val="Standard"/>
    <w:link w:val="KopfzeileZchn"/>
    <w:semiHidden/>
    <w:rsid w:val="0030531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305310"/>
    <w:rPr>
      <w:rFonts w:eastAsia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semiHidden/>
    <w:rsid w:val="00305310"/>
  </w:style>
  <w:style w:type="paragraph" w:styleId="Fuzeile">
    <w:name w:val="footer"/>
    <w:basedOn w:val="Standard"/>
    <w:link w:val="FuzeileZchn"/>
    <w:uiPriority w:val="99"/>
    <w:rsid w:val="003053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31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E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Hoexter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Jens Tschachtschal</dc:creator>
  <cp:keywords/>
  <dc:description/>
  <cp:lastModifiedBy>Bertelt, 39, Kreis PB</cp:lastModifiedBy>
  <cp:revision>2</cp:revision>
  <dcterms:created xsi:type="dcterms:W3CDTF">2025-09-25T08:29:00Z</dcterms:created>
  <dcterms:modified xsi:type="dcterms:W3CDTF">2025-09-25T08:29:00Z</dcterms:modified>
</cp:coreProperties>
</file>